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72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6"/>
          <w:szCs w:val="36"/>
        </w:rPr>
        <w:t>辽宁理工学院大学生创新创业竞赛项目实施方案</w:t>
      </w:r>
      <w:r>
        <w:rPr>
          <w:rFonts w:hint="eastAsia" w:ascii="Times New Roman" w:hAnsi="Times New Roman" w:eastAsia="黑体"/>
          <w:sz w:val="32"/>
          <w:szCs w:val="32"/>
        </w:rPr>
        <w:t>一、竞赛规程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（一）竞赛名称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辽宁理工学院2024年</w:t>
      </w:r>
      <w:r>
        <w:rPr>
          <w:rFonts w:hint="default" w:ascii="Times New Roman" w:hAnsi="Times New Roman" w:eastAsia="仿宋_GB2312" w:cs="Arial"/>
          <w:sz w:val="32"/>
          <w:szCs w:val="28"/>
          <w:lang w:val="en-US" w:eastAsia="zh-CN"/>
        </w:rPr>
        <w:t>大学生海洋文化创意设计大赛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（二）竞赛目的与意义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Arial"/>
          <w:sz w:val="32"/>
          <w:szCs w:val="28"/>
        </w:rPr>
        <w:t>通过此次大赛，进一步激发环境设计相关专业学生的创造力，切实提高学生的创新精神、创业意识和创新创业能力；深化我校高等教育综合改革，完善我校环境设计相关专业创新发展和创新人才培养机制，从而培养一批高素质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设计</w:t>
      </w:r>
      <w:r>
        <w:rPr>
          <w:rFonts w:ascii="Times New Roman" w:hAnsi="Times New Roman" w:eastAsia="仿宋_GB2312" w:cs="Arial"/>
          <w:sz w:val="32"/>
          <w:szCs w:val="28"/>
        </w:rPr>
        <w:t>人才。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参赛对象与要求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学校相关专业在校本科生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竞赛内容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设计作品内容：空间设计原创作品展示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b w:val="0"/>
          <w:bCs w:val="0"/>
          <w:sz w:val="32"/>
          <w:szCs w:val="32"/>
        </w:rPr>
      </w:pPr>
      <w:r>
        <w:rPr>
          <w:rFonts w:ascii="Times New Roman" w:hAnsi="Times New Roman" w:eastAsia="仿宋_GB2312" w:cs="仿宋_GB2312"/>
          <w:b w:val="0"/>
          <w:bCs w:val="0"/>
          <w:sz w:val="32"/>
          <w:szCs w:val="32"/>
        </w:rPr>
        <w:t>参赛类别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1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.</w:t>
      </w:r>
      <w:r>
        <w:rPr>
          <w:rFonts w:hint="eastAsia" w:ascii="Times New Roman" w:hAnsi="Times New Roman" w:eastAsia="仿宋_GB2312" w:cs="Arial"/>
          <w:sz w:val="32"/>
          <w:szCs w:val="28"/>
        </w:rPr>
        <w:t>视觉设计类：以海洋资源、海洋物种、海洋保护、沿海旅游文化等为主题。类别包括：静态或动态海报设计；品牌形象设计；插画；绘本；CG绘画。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2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.</w:t>
      </w:r>
      <w:r>
        <w:rPr>
          <w:rFonts w:hint="eastAsia" w:ascii="Times New Roman" w:hAnsi="Times New Roman" w:eastAsia="仿宋_GB2312" w:cs="Arial"/>
          <w:sz w:val="32"/>
          <w:szCs w:val="28"/>
        </w:rPr>
        <w:t>包装设计类：以海鲜预制菜、海洋食品、饮品等为载体。类别包括：包装设计；瓶装设计；包装结构设计。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3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.</w:t>
      </w:r>
      <w:r>
        <w:rPr>
          <w:rFonts w:hint="eastAsia" w:ascii="Times New Roman" w:hAnsi="Times New Roman" w:eastAsia="仿宋_GB2312" w:cs="Arial"/>
          <w:sz w:val="32"/>
          <w:szCs w:val="28"/>
        </w:rPr>
        <w:t>文创设计类：以海洋文化、海洋物种、沿海旅游等为元素。类别包括：工艺品设计；日用品设计；食物食品设计；玩具设计；休闲品设计；礼品设计；服装服饰设计；办公用品设计。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4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.</w:t>
      </w:r>
      <w:r>
        <w:rPr>
          <w:rFonts w:hint="eastAsia" w:ascii="Times New Roman" w:hAnsi="Times New Roman" w:eastAsia="仿宋_GB2312" w:cs="Arial"/>
          <w:sz w:val="32"/>
          <w:szCs w:val="28"/>
        </w:rPr>
        <w:t>数字影像类：以海洋文化和沿海旅游文化等为主题。类别包括：动画短片；视频短片；广告片；纪录片；宣传片；交互设计；自媒体设计；实验影像。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5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.</w:t>
      </w:r>
      <w:r>
        <w:rPr>
          <w:rFonts w:hint="eastAsia" w:ascii="Times New Roman" w:hAnsi="Times New Roman" w:eastAsia="仿宋_GB2312" w:cs="Arial"/>
          <w:sz w:val="32"/>
          <w:szCs w:val="28"/>
        </w:rPr>
        <w:t>环境设计类：以沿海环境和沿海景观为设计对象。类别包括：建筑设计；室内设计；景观设计；风景园林设计；展示设计；导引导视设计。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竞赛时间及交稿方式：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1.活动时间：202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 w:cs="Arial"/>
          <w:sz w:val="32"/>
          <w:szCs w:val="28"/>
        </w:rPr>
        <w:t>年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 w:cs="Arial"/>
          <w:sz w:val="32"/>
          <w:szCs w:val="28"/>
        </w:rPr>
        <w:t>月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15</w:t>
      </w:r>
      <w:r>
        <w:rPr>
          <w:rFonts w:hint="eastAsia" w:ascii="Times New Roman" w:hAnsi="Times New Roman" w:eastAsia="仿宋_GB2312" w:cs="Arial"/>
          <w:sz w:val="32"/>
          <w:szCs w:val="28"/>
        </w:rPr>
        <w:t>日—202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 w:cs="Arial"/>
          <w:sz w:val="32"/>
          <w:szCs w:val="28"/>
        </w:rPr>
        <w:t>年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5</w:t>
      </w:r>
      <w:r>
        <w:rPr>
          <w:rFonts w:hint="eastAsia" w:ascii="Times New Roman" w:hAnsi="Times New Roman" w:eastAsia="仿宋_GB2312" w:cs="Arial"/>
          <w:sz w:val="32"/>
          <w:szCs w:val="28"/>
        </w:rPr>
        <w:t>月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15</w:t>
      </w:r>
      <w:r>
        <w:rPr>
          <w:rFonts w:hint="eastAsia" w:ascii="Times New Roman" w:hAnsi="Times New Roman" w:eastAsia="仿宋_GB2312" w:cs="Arial"/>
          <w:sz w:val="32"/>
          <w:szCs w:val="28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2.交稿方式： 设计作品原文件电子版（光盘）+A3打印原图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+参赛报名表</w:t>
      </w:r>
      <w:r>
        <w:rPr>
          <w:rFonts w:hint="eastAsia" w:ascii="Times New Roman" w:hAnsi="Times New Roman" w:eastAsia="仿宋_GB2312" w:cs="Arial"/>
          <w:sz w:val="32"/>
          <w:szCs w:val="28"/>
        </w:rPr>
        <w:t>，递交到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知远楼415</w:t>
      </w:r>
      <w:r>
        <w:rPr>
          <w:rFonts w:hint="eastAsia" w:ascii="Times New Roman" w:hAnsi="Times New Roman" w:eastAsia="仿宋_GB2312" w:cs="Arial"/>
          <w:sz w:val="32"/>
          <w:szCs w:val="28"/>
        </w:rPr>
        <w:t>办公室。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二、竞赛组织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（一）组织机构：</w:t>
      </w:r>
      <w:r>
        <w:rPr>
          <w:rFonts w:hint="eastAsia" w:ascii="Times New Roman" w:hAnsi="Times New Roman" w:eastAsia="仿宋_GB2312" w:cs="Arial"/>
          <w:sz w:val="32"/>
          <w:szCs w:val="28"/>
        </w:rPr>
        <w:t>辽宁理工学院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管理工程学院</w:t>
      </w:r>
      <w:r>
        <w:rPr>
          <w:rFonts w:hint="eastAsia" w:ascii="Times New Roman" w:hAnsi="Times New Roman" w:eastAsia="仿宋_GB2312" w:cs="Arial"/>
          <w:sz w:val="32"/>
          <w:szCs w:val="28"/>
        </w:rPr>
        <w:t>环境设计专业教研室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、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创新创业学院</w:t>
      </w:r>
      <w:r>
        <w:rPr>
          <w:rFonts w:hint="eastAsia" w:ascii="Times New Roman" w:hAnsi="Times New Roman" w:eastAsia="仿宋_GB2312" w:cs="Arial"/>
          <w:sz w:val="32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（二）</w:t>
      </w:r>
      <w:r>
        <w:rPr>
          <w:rFonts w:hint="eastAsia" w:ascii="Times New Roman" w:hAnsi="Times New Roman" w:eastAsia="仿宋_GB2312" w:cs="Arial"/>
          <w:b/>
          <w:bCs/>
          <w:sz w:val="32"/>
          <w:szCs w:val="28"/>
        </w:rPr>
        <w:t>组织形式</w:t>
      </w:r>
      <w:r>
        <w:rPr>
          <w:rFonts w:hint="eastAsia" w:ascii="Times New Roman" w:hAnsi="Times New Roman" w:eastAsia="仿宋_GB2312" w:cs="Arial"/>
          <w:sz w:val="32"/>
          <w:szCs w:val="28"/>
        </w:rPr>
        <w:t>：采用设计作品提交的形式。参赛作者按照大赛要求，提交设计作品到指定部门。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三、竞赛规则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（一）竞赛规则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1.参赛作品必须符合本基本要求，突出命题的主旨；</w:t>
      </w:r>
      <w:r>
        <w:rPr>
          <w:rFonts w:hint="eastAsia" w:ascii="Times New Roman" w:hAnsi="Times New Roman" w:eastAsia="仿宋_GB2312" w:cs="仿宋_GB2312"/>
          <w:sz w:val="32"/>
          <w:szCs w:val="32"/>
        </w:rPr>
        <w:br w:type="textWrapping"/>
      </w:r>
      <w:r>
        <w:rPr>
          <w:rFonts w:hint="eastAsia" w:ascii="Times New Roman" w:hAnsi="Times New Roman" w:eastAsia="仿宋_GB2312" w:cs="仿宋_GB2312"/>
          <w:sz w:val="32"/>
          <w:szCs w:val="32"/>
        </w:rPr>
        <w:t>2.鼓励通过设计原创性，可用性。提倡安全、卫生、节能、环保、经济的绿色设计理念和个性化的设计；</w:t>
      </w:r>
      <w:r>
        <w:rPr>
          <w:rFonts w:hint="eastAsia" w:ascii="Times New Roman" w:hAnsi="Times New Roman" w:eastAsia="仿宋_GB2312" w:cs="仿宋_GB2312"/>
          <w:sz w:val="32"/>
          <w:szCs w:val="32"/>
        </w:rPr>
        <w:br w:type="textWrapping"/>
      </w:r>
      <w:r>
        <w:rPr>
          <w:rFonts w:hint="eastAsia" w:ascii="Times New Roman" w:hAnsi="Times New Roman" w:eastAsia="仿宋_GB2312" w:cs="仿宋_GB2312"/>
          <w:sz w:val="32"/>
          <w:szCs w:val="32"/>
        </w:rPr>
        <w:t>3.设计作品整体空间功能设计合理，基本设施齐备，设计的前瞻性和创新性；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4.体现可持续发展的设计概念，注意应用适宜的新材料和新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技术。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（二）评分标准与作品要求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1.评分标准</w:t>
      </w:r>
    </w:p>
    <w:tbl>
      <w:tblPr>
        <w:tblStyle w:val="5"/>
        <w:tblW w:w="0" w:type="auto"/>
        <w:tblInd w:w="-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1"/>
        <w:gridCol w:w="5625"/>
        <w:gridCol w:w="8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2" w:firstLineChars="200"/>
              <w:jc w:val="center"/>
              <w:textAlignment w:val="auto"/>
              <w:rPr>
                <w:rFonts w:ascii="Times New Roman" w:hAnsi="Times New Roman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分</w:t>
            </w:r>
            <w:r>
              <w:rPr>
                <w:rFonts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项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2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细则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2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作品完整性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left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设计作品方案文字说明表达完整，能够反映设计的目的和理念。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风格独创性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left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作品为原创，具有鲜明的艺术特色和独特的创意，构思巧妙，创意内容与设计表现恰当、完美，适当的体现出地域和文化特征。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30%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艺术感染力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left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具有较强的艺术感染力和独特的设计观念，设计与内容描述相吻合，效果表现和空间尺度运用合理。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30%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技术表现力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left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运用恰当的艺术表现手段，具有丰富表现力和说明性。</w:t>
            </w: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10%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社会影响力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left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具有较大的市场应用价值、商业价值、参考价值。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10%</w:t>
            </w:r>
          </w:p>
        </w:tc>
      </w:tr>
    </w:tbl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28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28"/>
        </w:rPr>
        <w:t>2.作品要求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参赛作品要求 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（1）应体现对社会、文化、历史及环境的关注，有正确的价值导向；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（2）有明确的设计目标和问题意识；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（3）清晰地表达设计分析思路和设计思考过程；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（4）设计的调研和分析，也即其设计思维和设计逻辑应该是设计的一部分要特别体现也来，倡导创新性和独特性的符合设计目标逻辑的设计成果；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（5）包含符合国家相关专业规范要求的完整的设计图纸内容；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（6）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运用电脑软件设计绘图，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通过效果图方式客观真实地表达设计效果与设计意图；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规格要求：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</w:rPr>
        <w:t>1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静态作品：单张版面为A3（420x297mm）规格，版面最多不超过8张，每张分辨率300dpi，格式为jpg，单张质量不超过10MB。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动态影像作品：时长最多不超过30分钟，格式为mpg4，视频文件大小不超过2G。每件作品需提交A3幅面静帧排版文件，具体要求同静态作品提交要求一致。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动态海报作品：规格为1080X1920像素，分辨率72dpi，格式为gif，系列作品最多不超过4张。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（4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版面要示图文并茂，内容完整，表达清晰。原图A3尺寸，图纸分辨率要求不低于300dpi印刷质量，以便专家复评、作品出版使用，提交jpg格式电子。设计作品标注：作品名称、作品设计者、学院专业、班级、学号、指导教师。每个人上交作品数量不限，可交单件作品、系列设计作品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28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28"/>
        </w:rPr>
        <w:t>3.特别要求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各位学生上交前，请做好初审工作，作品的数量、格式等要求均按照学校有关规定上报。不符合要求者视为弃权。</w:t>
      </w:r>
    </w:p>
    <w:p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奖项设置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共设置三个奖项，分别为优秀作品一等奖、优秀作品二等奖、优秀作品三等奖。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sz w:val="32"/>
          <w:szCs w:val="32"/>
        </w:rPr>
        <w:t>（四）申诉与仲裁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本次大赛过程中若出现有失公正或有关人员违规等现象，参赛作者可在评审结果公示3日之内向仲裁委员会提出书面申诉。大赛组织委员会办公室选派人员参加赛区仲裁委员会工作。大赛仲裁委员会在接到申诉后的三日内组织复议，并及时反馈复议结果。大赛仲裁委员会的仲裁结果为最终结果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（五）竞赛结果公示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辽宁理工学院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管理工程学院</w:t>
      </w:r>
      <w:r>
        <w:rPr>
          <w:rFonts w:hint="eastAsia" w:ascii="Times New Roman" w:hAnsi="Times New Roman" w:eastAsia="仿宋_GB2312" w:cs="Arial"/>
          <w:sz w:val="32"/>
          <w:szCs w:val="28"/>
        </w:rPr>
        <w:t>于20</w:t>
      </w:r>
      <w:r>
        <w:rPr>
          <w:rFonts w:ascii="Times New Roman" w:hAnsi="Times New Roman" w:eastAsia="仿宋_GB2312" w:cs="Arial"/>
          <w:sz w:val="32"/>
          <w:szCs w:val="28"/>
        </w:rPr>
        <w:t>2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 w:cs="Arial"/>
          <w:sz w:val="32"/>
          <w:szCs w:val="28"/>
        </w:rPr>
        <w:t>年6月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末</w:t>
      </w:r>
      <w:r>
        <w:rPr>
          <w:rFonts w:hint="eastAsia" w:ascii="Times New Roman" w:hAnsi="Times New Roman" w:eastAsia="仿宋_GB2312" w:cs="Arial"/>
          <w:sz w:val="32"/>
          <w:szCs w:val="28"/>
        </w:rPr>
        <w:t>公示。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textAlignment w:val="auto"/>
        <w:rPr>
          <w:rFonts w:ascii="Times New Roman" w:hAnsi="Times New Roman" w:eastAsia="仿宋_GB2312" w:cs="Arial"/>
          <w:b/>
          <w:bCs/>
          <w:sz w:val="32"/>
          <w:szCs w:val="28"/>
        </w:rPr>
      </w:pPr>
      <w:r>
        <w:rPr>
          <w:rFonts w:hint="eastAsia" w:ascii="Times New Roman" w:hAnsi="Times New Roman" w:eastAsia="仿宋_GB2312" w:cs="Arial"/>
          <w:b/>
          <w:bCs/>
          <w:sz w:val="32"/>
          <w:szCs w:val="28"/>
        </w:rPr>
        <w:t>（六）</w:t>
      </w:r>
      <w:r>
        <w:rPr>
          <w:rFonts w:ascii="Times New Roman" w:hAnsi="Times New Roman" w:eastAsia="仿宋_GB2312" w:cs="Arial"/>
          <w:b/>
          <w:bCs/>
          <w:sz w:val="32"/>
          <w:szCs w:val="28"/>
        </w:rPr>
        <w:t>注意事项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Arial"/>
          <w:sz w:val="32"/>
          <w:szCs w:val="28"/>
        </w:rPr>
      </w:pPr>
      <w:r>
        <w:rPr>
          <w:rFonts w:ascii="Times New Roman" w:hAnsi="Times New Roman" w:eastAsia="仿宋_GB2312" w:cs="Arial"/>
          <w:sz w:val="32"/>
          <w:szCs w:val="28"/>
        </w:rPr>
        <w:t>1.设计作品不得侵犯他人著作权，不得侵犯他人名誉权、肖像权、姓名权等人身权利，抄袭、盗用、提供虚假材料或违反相关法律法规者，将被取消参赛资格并自行承担一切法律责任。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Arial"/>
          <w:sz w:val="32"/>
          <w:szCs w:val="28"/>
        </w:rPr>
      </w:pPr>
      <w:r>
        <w:rPr>
          <w:rFonts w:ascii="Times New Roman" w:hAnsi="Times New Roman" w:eastAsia="仿宋_GB2312" w:cs="Arial"/>
          <w:sz w:val="32"/>
          <w:szCs w:val="28"/>
        </w:rPr>
        <w:t>2.获奖作品由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管理工程学院</w:t>
      </w:r>
      <w:r>
        <w:rPr>
          <w:rFonts w:hint="eastAsia" w:ascii="Times New Roman" w:hAnsi="Times New Roman" w:eastAsia="仿宋_GB2312" w:cs="Arial"/>
          <w:sz w:val="32"/>
          <w:szCs w:val="28"/>
        </w:rPr>
        <w:t>统一</w:t>
      </w:r>
      <w:r>
        <w:rPr>
          <w:rFonts w:ascii="Times New Roman" w:hAnsi="Times New Roman" w:eastAsia="仿宋_GB2312" w:cs="Arial"/>
          <w:sz w:val="32"/>
          <w:szCs w:val="28"/>
        </w:rPr>
        <w:t>颁发荣誉证书</w:t>
      </w:r>
      <w:r>
        <w:rPr>
          <w:rFonts w:hint="eastAsia" w:ascii="Times New Roman" w:hAnsi="Times New Roman" w:eastAsia="仿宋_GB2312" w:cs="Arial"/>
          <w:sz w:val="32"/>
          <w:szCs w:val="28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Arial"/>
          <w:sz w:val="32"/>
          <w:szCs w:val="28"/>
        </w:rPr>
      </w:pPr>
      <w:r>
        <w:rPr>
          <w:rFonts w:ascii="Times New Roman" w:hAnsi="Times New Roman" w:eastAsia="仿宋_GB2312" w:cs="Arial"/>
          <w:sz w:val="32"/>
          <w:szCs w:val="28"/>
        </w:rPr>
        <w:t>3.</w:t>
      </w:r>
      <w:r>
        <w:rPr>
          <w:rFonts w:hint="eastAsia" w:ascii="Times New Roman" w:hAnsi="Times New Roman" w:eastAsia="仿宋_GB2312" w:cs="Arial"/>
          <w:sz w:val="32"/>
          <w:szCs w:val="28"/>
        </w:rPr>
        <w:t>获奖者和参与者均按照学院相关规定加创新学分。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四、其他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联系人：孙老师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联系方式：</w:t>
      </w:r>
      <w:r>
        <w:rPr>
          <w:rFonts w:ascii="Times New Roman" w:hAnsi="Times New Roman" w:eastAsia="仿宋_GB2312" w:cs="仿宋_GB2312"/>
          <w:sz w:val="32"/>
          <w:szCs w:val="32"/>
        </w:rPr>
        <w:t>13904167505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Q Q群号:  327506524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28"/>
        </w:rPr>
      </w:pPr>
    </w:p>
    <w:p>
      <w:pPr>
        <w:spacing w:line="560" w:lineRule="exact"/>
        <w:rPr>
          <w:rFonts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/>
          <w:sz w:val="32"/>
          <w:szCs w:val="28"/>
        </w:rPr>
        <w:t xml:space="preserve">                             </w:t>
      </w:r>
      <w:r>
        <w:rPr>
          <w:rFonts w:ascii="Times New Roman" w:hAnsi="Times New Roman" w:eastAsia="仿宋_GB2312"/>
          <w:sz w:val="32"/>
          <w:szCs w:val="28"/>
        </w:rPr>
        <w:t xml:space="preserve">  </w:t>
      </w:r>
    </w:p>
    <w:p>
      <w:pPr>
        <w:spacing w:line="560" w:lineRule="exact"/>
        <w:jc w:val="right"/>
        <w:rPr>
          <w:rFonts w:hint="eastAsia"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/>
          <w:sz w:val="32"/>
          <w:szCs w:val="28"/>
          <w:lang w:eastAsia="zh-CN"/>
        </w:rPr>
        <w:t>管理工程学院</w:t>
      </w:r>
      <w:r>
        <w:rPr>
          <w:rFonts w:hint="eastAsia" w:ascii="Times New Roman" w:hAnsi="Times New Roman" w:eastAsia="仿宋_GB2312"/>
          <w:sz w:val="32"/>
          <w:szCs w:val="28"/>
        </w:rPr>
        <w:t xml:space="preserve">                                 </w:t>
      </w:r>
    </w:p>
    <w:p>
      <w:pPr>
        <w:spacing w:line="560" w:lineRule="exact"/>
        <w:jc w:val="right"/>
        <w:rPr>
          <w:rFonts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20</w:t>
      </w:r>
      <w:r>
        <w:rPr>
          <w:rFonts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日</w:t>
      </w:r>
    </w:p>
    <w:p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8A47F2"/>
    <w:multiLevelType w:val="multilevel"/>
    <w:tmpl w:val="3F8A47F2"/>
    <w:lvl w:ilvl="0" w:tentative="0">
      <w:start w:val="3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05582C"/>
    <w:multiLevelType w:val="multilevel"/>
    <w:tmpl w:val="4705582C"/>
    <w:lvl w:ilvl="0" w:tentative="0">
      <w:start w:val="3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zZTczMTFhODVlZjUxYzcyOWI5NWRmZDU5NWUzZWMifQ=="/>
  </w:docVars>
  <w:rsids>
    <w:rsidRoot w:val="00CF0405"/>
    <w:rsid w:val="00011756"/>
    <w:rsid w:val="0005482C"/>
    <w:rsid w:val="00054C22"/>
    <w:rsid w:val="000D2059"/>
    <w:rsid w:val="00156BDF"/>
    <w:rsid w:val="00165EA9"/>
    <w:rsid w:val="00226154"/>
    <w:rsid w:val="00284322"/>
    <w:rsid w:val="002944C6"/>
    <w:rsid w:val="002D1B05"/>
    <w:rsid w:val="002E2228"/>
    <w:rsid w:val="00363AD1"/>
    <w:rsid w:val="00377CB1"/>
    <w:rsid w:val="003C514F"/>
    <w:rsid w:val="003E20CD"/>
    <w:rsid w:val="00430618"/>
    <w:rsid w:val="004741BA"/>
    <w:rsid w:val="004C2D27"/>
    <w:rsid w:val="004C4346"/>
    <w:rsid w:val="004E13CA"/>
    <w:rsid w:val="00591023"/>
    <w:rsid w:val="005C142E"/>
    <w:rsid w:val="005C3779"/>
    <w:rsid w:val="006534A9"/>
    <w:rsid w:val="0067734A"/>
    <w:rsid w:val="006A014F"/>
    <w:rsid w:val="00702588"/>
    <w:rsid w:val="007E025C"/>
    <w:rsid w:val="007F7E5E"/>
    <w:rsid w:val="00805991"/>
    <w:rsid w:val="00826F5F"/>
    <w:rsid w:val="00846506"/>
    <w:rsid w:val="008F21C2"/>
    <w:rsid w:val="00962C4F"/>
    <w:rsid w:val="009A6C46"/>
    <w:rsid w:val="009B4A17"/>
    <w:rsid w:val="009F589A"/>
    <w:rsid w:val="00A61BAD"/>
    <w:rsid w:val="00AB61A0"/>
    <w:rsid w:val="00B063C5"/>
    <w:rsid w:val="00B31765"/>
    <w:rsid w:val="00B31CD7"/>
    <w:rsid w:val="00B34810"/>
    <w:rsid w:val="00BD0605"/>
    <w:rsid w:val="00BD0704"/>
    <w:rsid w:val="00BE4575"/>
    <w:rsid w:val="00C24360"/>
    <w:rsid w:val="00C35474"/>
    <w:rsid w:val="00C94BB1"/>
    <w:rsid w:val="00CC1978"/>
    <w:rsid w:val="00CF0405"/>
    <w:rsid w:val="00D036BC"/>
    <w:rsid w:val="00D16BFA"/>
    <w:rsid w:val="00D54EF9"/>
    <w:rsid w:val="00D964D5"/>
    <w:rsid w:val="00DA51BB"/>
    <w:rsid w:val="00DC1D1B"/>
    <w:rsid w:val="00DF3380"/>
    <w:rsid w:val="00E16D63"/>
    <w:rsid w:val="00E35A51"/>
    <w:rsid w:val="00E41679"/>
    <w:rsid w:val="00EA0D35"/>
    <w:rsid w:val="00EB6A4A"/>
    <w:rsid w:val="00ED0E4F"/>
    <w:rsid w:val="00F603A4"/>
    <w:rsid w:val="00F74DD7"/>
    <w:rsid w:val="02F6274F"/>
    <w:rsid w:val="053370D2"/>
    <w:rsid w:val="057F5E89"/>
    <w:rsid w:val="07762B7A"/>
    <w:rsid w:val="07CC5CDA"/>
    <w:rsid w:val="08B04FB5"/>
    <w:rsid w:val="08C6023E"/>
    <w:rsid w:val="098656D9"/>
    <w:rsid w:val="0A195A3E"/>
    <w:rsid w:val="0DB60B2F"/>
    <w:rsid w:val="0E340650"/>
    <w:rsid w:val="113A2539"/>
    <w:rsid w:val="1368214B"/>
    <w:rsid w:val="13E40966"/>
    <w:rsid w:val="160F64D2"/>
    <w:rsid w:val="190363BD"/>
    <w:rsid w:val="1C032EDC"/>
    <w:rsid w:val="1CC80BB1"/>
    <w:rsid w:val="1E297E12"/>
    <w:rsid w:val="22654365"/>
    <w:rsid w:val="23BC326A"/>
    <w:rsid w:val="24254224"/>
    <w:rsid w:val="297168A5"/>
    <w:rsid w:val="2B722BB4"/>
    <w:rsid w:val="2D2D17AB"/>
    <w:rsid w:val="2F873A5B"/>
    <w:rsid w:val="2FD46A08"/>
    <w:rsid w:val="30AB08A2"/>
    <w:rsid w:val="30C11845"/>
    <w:rsid w:val="32052280"/>
    <w:rsid w:val="32340DB8"/>
    <w:rsid w:val="326D0F9D"/>
    <w:rsid w:val="32EA5A79"/>
    <w:rsid w:val="33987E0F"/>
    <w:rsid w:val="36C3126C"/>
    <w:rsid w:val="38EF3418"/>
    <w:rsid w:val="38F72EB3"/>
    <w:rsid w:val="3DEB36B6"/>
    <w:rsid w:val="3E223465"/>
    <w:rsid w:val="40A036F5"/>
    <w:rsid w:val="41D71CBB"/>
    <w:rsid w:val="41DC0214"/>
    <w:rsid w:val="42666D6B"/>
    <w:rsid w:val="42DD578E"/>
    <w:rsid w:val="43C4704A"/>
    <w:rsid w:val="43EC4347"/>
    <w:rsid w:val="45522A66"/>
    <w:rsid w:val="460743C1"/>
    <w:rsid w:val="47890C8C"/>
    <w:rsid w:val="4B8B62BD"/>
    <w:rsid w:val="4D9F7767"/>
    <w:rsid w:val="4EAC1FAA"/>
    <w:rsid w:val="4F1A6B12"/>
    <w:rsid w:val="504F52E3"/>
    <w:rsid w:val="509630F9"/>
    <w:rsid w:val="5124051D"/>
    <w:rsid w:val="534C3D5B"/>
    <w:rsid w:val="54875FA4"/>
    <w:rsid w:val="568848E3"/>
    <w:rsid w:val="572D2D8F"/>
    <w:rsid w:val="57552B9B"/>
    <w:rsid w:val="5BCE3EB2"/>
    <w:rsid w:val="5D3D79FC"/>
    <w:rsid w:val="60E05AE3"/>
    <w:rsid w:val="62543FDC"/>
    <w:rsid w:val="6309600C"/>
    <w:rsid w:val="651A1049"/>
    <w:rsid w:val="6862605E"/>
    <w:rsid w:val="6B2A277C"/>
    <w:rsid w:val="6C924135"/>
    <w:rsid w:val="6E1A0E03"/>
    <w:rsid w:val="6E2A5B00"/>
    <w:rsid w:val="71196C38"/>
    <w:rsid w:val="72D336FA"/>
    <w:rsid w:val="73473950"/>
    <w:rsid w:val="74A51468"/>
    <w:rsid w:val="758F7B7B"/>
    <w:rsid w:val="769B62DC"/>
    <w:rsid w:val="79306546"/>
    <w:rsid w:val="79C95FCC"/>
    <w:rsid w:val="7A0220C2"/>
    <w:rsid w:val="7C856E66"/>
    <w:rsid w:val="7CE925BB"/>
    <w:rsid w:val="7EF43BF4"/>
    <w:rsid w:val="7F2C4FA5"/>
    <w:rsid w:val="7FBD2D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276</Words>
  <Characters>1577</Characters>
  <Lines>13</Lines>
  <Paragraphs>3</Paragraphs>
  <TotalTime>2</TotalTime>
  <ScaleCrop>false</ScaleCrop>
  <LinksUpToDate>false</LinksUpToDate>
  <CharactersWithSpaces>1850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2020-09-14T08:30:00Z</dcterms:created>
  <dc:creator>Administrator</dc:creator>
  <cp:lastModifiedBy>与海</cp:lastModifiedBy>
  <dcterms:modified xsi:type="dcterms:W3CDTF">2024-04-11T01:54:50Z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2069E940F45B4DE3B8BCC8DB0740ABE0</vt:lpwstr>
  </property>
</Properties>
</file>